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75" w:rsidRPr="009C6608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br/>
      </w:r>
      <w:r w:rsidRPr="009C6608">
        <w:rPr>
          <w:rStyle w:val="c12"/>
          <w:b/>
          <w:color w:val="000000"/>
          <w:sz w:val="32"/>
          <w:szCs w:val="32"/>
        </w:rPr>
        <w:t>     </w:t>
      </w:r>
      <w:r w:rsidRPr="009C6608">
        <w:rPr>
          <w:rStyle w:val="c0"/>
          <w:b/>
          <w:color w:val="000000"/>
          <w:sz w:val="28"/>
          <w:szCs w:val="28"/>
        </w:rPr>
        <w:t>                                                                                        Утверждаю</w:t>
      </w:r>
    </w:p>
    <w:p w:rsidR="00797275" w:rsidRPr="009C6608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9C6608">
        <w:rPr>
          <w:rStyle w:val="c0"/>
          <w:b/>
          <w:color w:val="000000"/>
          <w:sz w:val="28"/>
          <w:szCs w:val="28"/>
        </w:rPr>
        <w:t xml:space="preserve">                                                                Директор </w:t>
      </w:r>
      <w:r w:rsidR="00D878F1" w:rsidRPr="009C6608">
        <w:rPr>
          <w:rStyle w:val="c0"/>
          <w:b/>
          <w:color w:val="000000"/>
          <w:sz w:val="28"/>
          <w:szCs w:val="28"/>
        </w:rPr>
        <w:t>МК</w:t>
      </w:r>
      <w:r w:rsidRPr="009C6608">
        <w:rPr>
          <w:rStyle w:val="c0"/>
          <w:b/>
          <w:color w:val="000000"/>
          <w:sz w:val="28"/>
          <w:szCs w:val="28"/>
        </w:rPr>
        <w:t xml:space="preserve">ОУ </w:t>
      </w:r>
      <w:r w:rsidR="009B622E" w:rsidRPr="009C6608">
        <w:rPr>
          <w:rStyle w:val="c0"/>
          <w:b/>
          <w:color w:val="000000"/>
          <w:sz w:val="28"/>
          <w:szCs w:val="28"/>
        </w:rPr>
        <w:t>«</w:t>
      </w:r>
      <w:proofErr w:type="spellStart"/>
      <w:r w:rsidR="009B622E" w:rsidRPr="009C6608">
        <w:rPr>
          <w:rStyle w:val="c0"/>
          <w:b/>
          <w:color w:val="000000"/>
          <w:sz w:val="28"/>
          <w:szCs w:val="28"/>
        </w:rPr>
        <w:t>Хунинская</w:t>
      </w:r>
      <w:proofErr w:type="spellEnd"/>
      <w:r w:rsidR="009B622E" w:rsidRPr="009C6608">
        <w:rPr>
          <w:rStyle w:val="c0"/>
          <w:b/>
          <w:color w:val="000000"/>
          <w:sz w:val="28"/>
          <w:szCs w:val="28"/>
        </w:rPr>
        <w:t xml:space="preserve"> ООШ»</w:t>
      </w:r>
      <w:r w:rsidRPr="009C6608">
        <w:rPr>
          <w:rStyle w:val="c0"/>
          <w:b/>
          <w:color w:val="000000"/>
          <w:sz w:val="28"/>
          <w:szCs w:val="28"/>
        </w:rPr>
        <w:t xml:space="preserve"> </w:t>
      </w:r>
    </w:p>
    <w:p w:rsidR="00797275" w:rsidRPr="009C6608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9C6608">
        <w:rPr>
          <w:rStyle w:val="c0"/>
          <w:b/>
          <w:color w:val="000000"/>
          <w:sz w:val="28"/>
          <w:szCs w:val="28"/>
        </w:rPr>
        <w:t>                                                                _____________</w:t>
      </w:r>
      <w:r w:rsidR="009B622E" w:rsidRPr="009C6608">
        <w:rPr>
          <w:rStyle w:val="c0"/>
          <w:b/>
          <w:color w:val="000000"/>
          <w:sz w:val="28"/>
          <w:szCs w:val="28"/>
        </w:rPr>
        <w:t>С.О. Ибрагимов</w:t>
      </w:r>
    </w:p>
    <w:p w:rsidR="00797275" w:rsidRPr="009C6608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9C6608">
        <w:rPr>
          <w:rStyle w:val="c0"/>
          <w:b/>
          <w:color w:val="000000"/>
          <w:sz w:val="28"/>
          <w:szCs w:val="28"/>
        </w:rPr>
        <w:t>                                  </w:t>
      </w:r>
      <w:r w:rsidR="009C6608" w:rsidRPr="009C6608">
        <w:rPr>
          <w:rStyle w:val="c0"/>
          <w:b/>
          <w:color w:val="000000"/>
          <w:sz w:val="28"/>
          <w:szCs w:val="28"/>
        </w:rPr>
        <w:t>                              30.</w:t>
      </w:r>
      <w:r w:rsidR="009B622E" w:rsidRPr="009C6608">
        <w:rPr>
          <w:rStyle w:val="c0"/>
          <w:b/>
          <w:color w:val="000000"/>
          <w:sz w:val="28"/>
          <w:szCs w:val="28"/>
        </w:rPr>
        <w:t>08</w:t>
      </w:r>
      <w:r w:rsidR="009C6608" w:rsidRPr="009C6608">
        <w:rPr>
          <w:rStyle w:val="c0"/>
          <w:b/>
          <w:color w:val="000000"/>
          <w:sz w:val="28"/>
          <w:szCs w:val="28"/>
        </w:rPr>
        <w:t>.</w:t>
      </w:r>
      <w:r w:rsidRPr="009C6608">
        <w:rPr>
          <w:rStyle w:val="c0"/>
          <w:b/>
          <w:color w:val="000000"/>
          <w:sz w:val="28"/>
          <w:szCs w:val="28"/>
        </w:rPr>
        <w:t>20</w:t>
      </w:r>
      <w:r w:rsidR="00D878F1" w:rsidRPr="009C6608">
        <w:rPr>
          <w:rStyle w:val="c0"/>
          <w:b/>
          <w:color w:val="000000"/>
          <w:sz w:val="28"/>
          <w:szCs w:val="28"/>
        </w:rPr>
        <w:t>2</w:t>
      </w:r>
      <w:r w:rsidR="009C6608" w:rsidRPr="009C6608">
        <w:rPr>
          <w:rStyle w:val="c0"/>
          <w:b/>
          <w:color w:val="000000"/>
          <w:sz w:val="28"/>
          <w:szCs w:val="28"/>
        </w:rPr>
        <w:t>2</w:t>
      </w:r>
      <w:r w:rsidR="00D878F1" w:rsidRPr="009C6608">
        <w:rPr>
          <w:rStyle w:val="c0"/>
          <w:b/>
          <w:color w:val="000000"/>
          <w:sz w:val="28"/>
          <w:szCs w:val="28"/>
        </w:rPr>
        <w:t>г</w:t>
      </w:r>
      <w:r w:rsidRPr="009C6608">
        <w:rPr>
          <w:rStyle w:val="c0"/>
          <w:b/>
          <w:color w:val="000000"/>
          <w:sz w:val="28"/>
          <w:szCs w:val="28"/>
        </w:rPr>
        <w:t xml:space="preserve"> год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97275" w:rsidRDefault="00797275" w:rsidP="00797275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Положение о комиссии по контролю за организацией </w:t>
      </w:r>
      <w:r w:rsidR="009C6608">
        <w:rPr>
          <w:rStyle w:val="c2"/>
          <w:b/>
          <w:bCs/>
          <w:color w:val="000000"/>
          <w:sz w:val="28"/>
          <w:szCs w:val="28"/>
        </w:rPr>
        <w:t>и качеством</w:t>
      </w:r>
      <w:r>
        <w:rPr>
          <w:rStyle w:val="c2"/>
          <w:b/>
          <w:bCs/>
          <w:color w:val="000000"/>
          <w:sz w:val="28"/>
          <w:szCs w:val="28"/>
        </w:rPr>
        <w:t xml:space="preserve"> питания обучающихся</w:t>
      </w:r>
      <w:r w:rsidR="009B622E">
        <w:rPr>
          <w:rStyle w:val="c2"/>
          <w:b/>
          <w:bCs/>
          <w:color w:val="000000"/>
          <w:sz w:val="28"/>
          <w:szCs w:val="28"/>
        </w:rPr>
        <w:t xml:space="preserve"> </w:t>
      </w:r>
      <w:r w:rsidR="00D878F1">
        <w:rPr>
          <w:rStyle w:val="c2"/>
          <w:b/>
          <w:bCs/>
          <w:color w:val="000000"/>
          <w:sz w:val="28"/>
          <w:szCs w:val="28"/>
        </w:rPr>
        <w:t>МК</w:t>
      </w:r>
      <w:r>
        <w:rPr>
          <w:rStyle w:val="c2"/>
          <w:b/>
          <w:bCs/>
          <w:color w:val="000000"/>
          <w:sz w:val="28"/>
          <w:szCs w:val="28"/>
        </w:rPr>
        <w:t>ОУ</w:t>
      </w:r>
      <w:r w:rsidR="008F32BA">
        <w:rPr>
          <w:rStyle w:val="c2"/>
          <w:b/>
          <w:bCs/>
          <w:color w:val="000000"/>
          <w:sz w:val="28"/>
          <w:szCs w:val="28"/>
        </w:rPr>
        <w:t xml:space="preserve"> </w:t>
      </w:r>
      <w:r w:rsidR="009B622E" w:rsidRPr="009B622E">
        <w:rPr>
          <w:rStyle w:val="c0"/>
          <w:b/>
          <w:color w:val="000000"/>
          <w:sz w:val="28"/>
          <w:szCs w:val="28"/>
        </w:rPr>
        <w:t>«</w:t>
      </w:r>
      <w:proofErr w:type="spellStart"/>
      <w:r w:rsidR="009B622E" w:rsidRPr="009B622E">
        <w:rPr>
          <w:rStyle w:val="c0"/>
          <w:b/>
          <w:color w:val="000000"/>
          <w:sz w:val="28"/>
          <w:szCs w:val="28"/>
        </w:rPr>
        <w:t>Хунинская</w:t>
      </w:r>
      <w:proofErr w:type="spellEnd"/>
      <w:r w:rsidR="009B622E" w:rsidRPr="009B622E">
        <w:rPr>
          <w:rStyle w:val="c0"/>
          <w:b/>
          <w:color w:val="000000"/>
          <w:sz w:val="28"/>
          <w:szCs w:val="28"/>
        </w:rPr>
        <w:t xml:space="preserve"> ООШ»</w:t>
      </w:r>
    </w:p>
    <w:p w:rsidR="003061D9" w:rsidRDefault="003061D9" w:rsidP="00797275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3061D9" w:rsidRDefault="003061D9" w:rsidP="003061D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1.Общие положения</w:t>
      </w:r>
    </w:p>
    <w:p w:rsidR="003061D9" w:rsidRDefault="003061D9" w:rsidP="00797275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3061D9" w:rsidRPr="00050192" w:rsidRDefault="003061D9" w:rsidP="003061D9">
      <w:pPr>
        <w:pStyle w:val="a3"/>
        <w:spacing w:line="276" w:lineRule="auto"/>
        <w:jc w:val="both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8F32BA">
        <w:rPr>
          <w:color w:val="000000"/>
          <w:lang w:val="ru-RU"/>
        </w:rPr>
        <w:tab/>
      </w:r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1.1. Настоящее Положение разработано в целях усиления контроля за качеством питания в школе года. </w:t>
      </w:r>
    </w:p>
    <w:p w:rsidR="003061D9" w:rsidRPr="00050192" w:rsidRDefault="003061D9" w:rsidP="003061D9">
      <w:pPr>
        <w:pStyle w:val="a3"/>
        <w:spacing w:line="276" w:lineRule="auto"/>
        <w:jc w:val="both"/>
        <w:rPr>
          <w:rFonts w:ascii="Times New Roman" w:hAnsi="Times New Roman" w:cs="Times New Roman"/>
          <w:i w:val="0"/>
          <w:sz w:val="28"/>
          <w:szCs w:val="24"/>
          <w:lang w:val="ru-RU"/>
        </w:rPr>
      </w:pPr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1.2. </w:t>
      </w:r>
      <w:proofErr w:type="spellStart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>Брак</w:t>
      </w:r>
      <w:bookmarkStart w:id="0" w:name="_GoBack"/>
      <w:bookmarkEnd w:id="0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>еражная</w:t>
      </w:r>
      <w:proofErr w:type="spellEnd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 комиссия в своей деятельности руководствуются СанПиНом 2.4.5.2409-08, СанПиН -2.4.1.2660-10, сборниками рецептур, технологическими картами, данным Положением и осуществляет контроль за доброкачественностью готовой и сырой продукции, который проводится органолептическим методом. Бракераж пищи проводится до 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 изделия. Выдачу готовой пищи следует проводить только после снятия пробы и записи в </w:t>
      </w:r>
      <w:proofErr w:type="spellStart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>бракеражном</w:t>
      </w:r>
      <w:proofErr w:type="spellEnd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 журнале результатов оценки готовых блюд и разрешения их к выдаче. При нарушении технологии приготовления пищи комиссия обязана запретить выдачу блюд учащимся, направить их на доработку или переработку, а при необходимости – на исследование в санитарно – пищевую лабораторию. </w:t>
      </w:r>
    </w:p>
    <w:p w:rsidR="00D878F1" w:rsidRPr="00050192" w:rsidRDefault="003061D9" w:rsidP="00050192">
      <w:pPr>
        <w:pStyle w:val="a3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1.3. </w:t>
      </w:r>
      <w:proofErr w:type="spellStart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>Бракеражный</w:t>
      </w:r>
      <w:proofErr w:type="spellEnd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 журнал должен быть пронумерован, прошнурован и скреплен печатью; хранится </w:t>
      </w:r>
      <w:proofErr w:type="spellStart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>бракеражный</w:t>
      </w:r>
      <w:proofErr w:type="spellEnd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 журнал на кухне. В </w:t>
      </w:r>
      <w:proofErr w:type="spellStart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>бракеражном</w:t>
      </w:r>
      <w:proofErr w:type="spellEnd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 журнале отмечаются результаты пробы каждого блюда, а не рациона в целом, обращая внимание на такие показатели, как внешний вид, цвет, запах, вкус, консистенция, жёсткость, сочность др. Лица, проводящие органолептическую оценку пищи, должны быть ознакомлены с методикой проведения данного анализа. За качество пищи несут ответственность председатель </w:t>
      </w:r>
      <w:proofErr w:type="spellStart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>бракеражной</w:t>
      </w:r>
      <w:proofErr w:type="spellEnd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 комиссии, члены </w:t>
      </w:r>
      <w:proofErr w:type="spellStart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>бракеражной</w:t>
      </w:r>
      <w:proofErr w:type="spellEnd"/>
      <w:r w:rsidRPr="00050192">
        <w:rPr>
          <w:rFonts w:ascii="Times New Roman" w:hAnsi="Times New Roman" w:cs="Times New Roman"/>
          <w:i w:val="0"/>
          <w:sz w:val="28"/>
          <w:szCs w:val="24"/>
          <w:lang w:val="ru-RU"/>
        </w:rPr>
        <w:t xml:space="preserve"> комиссии и повар, приготовляющий продукцию. </w:t>
      </w:r>
    </w:p>
    <w:p w:rsidR="00050192" w:rsidRDefault="00050192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</w:t>
      </w:r>
      <w:r w:rsidR="00050192">
        <w:rPr>
          <w:rStyle w:val="c0"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>. Целью организации комиссии по контролю за организацией и качеством питания учащихся школы  (далее – комиссии) является усиление контроля за организацией питания обучающихся 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1.</w:t>
      </w:r>
      <w:r w:rsidR="00050192">
        <w:rPr>
          <w:rStyle w:val="c0"/>
          <w:color w:val="000000"/>
          <w:sz w:val="28"/>
          <w:szCs w:val="28"/>
        </w:rPr>
        <w:t>5</w:t>
      </w:r>
      <w:r>
        <w:rPr>
          <w:rStyle w:val="c0"/>
          <w:color w:val="000000"/>
          <w:sz w:val="28"/>
          <w:szCs w:val="28"/>
        </w:rPr>
        <w:t>. В комиссию могут входить все субъекты образовательного процесса: педагоги, обучающиеся и их родители.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</w:t>
      </w:r>
      <w:r w:rsidR="00050192">
        <w:rPr>
          <w:rStyle w:val="c0"/>
          <w:color w:val="000000"/>
          <w:sz w:val="28"/>
          <w:szCs w:val="28"/>
        </w:rPr>
        <w:t>6</w:t>
      </w:r>
      <w:r>
        <w:rPr>
          <w:rStyle w:val="c0"/>
          <w:color w:val="000000"/>
          <w:sz w:val="28"/>
          <w:szCs w:val="28"/>
        </w:rPr>
        <w:t>. Численность членов комиссии может составлять от 4 до 7 человек.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</w:t>
      </w:r>
      <w:r w:rsidR="00050192">
        <w:rPr>
          <w:rStyle w:val="c0"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>. Педагоги школы назначаются в комиссию приказом директора школы, представители родительской общественности выдвигаются родительским комитетом, учредительского Совета, обучающиеся – Советом учащихся школы.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</w:t>
      </w:r>
      <w:r w:rsidR="00050192">
        <w:rPr>
          <w:rStyle w:val="c0"/>
          <w:color w:val="000000"/>
          <w:sz w:val="28"/>
          <w:szCs w:val="28"/>
        </w:rPr>
        <w:t>8</w:t>
      </w:r>
      <w:r>
        <w:rPr>
          <w:rStyle w:val="c0"/>
          <w:color w:val="000000"/>
          <w:sz w:val="28"/>
          <w:szCs w:val="28"/>
        </w:rPr>
        <w:t>. Комиссия отчитывается о проделанной работе не реже одного раза в четверть на педагогическом совете, на родительских собраниях - по мере необходимости.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</w:t>
      </w:r>
      <w:r w:rsidR="00050192">
        <w:rPr>
          <w:rStyle w:val="c0"/>
          <w:color w:val="000000"/>
          <w:sz w:val="28"/>
          <w:szCs w:val="28"/>
        </w:rPr>
        <w:t>9</w:t>
      </w:r>
      <w:r>
        <w:rPr>
          <w:rStyle w:val="c0"/>
          <w:color w:val="000000"/>
          <w:sz w:val="28"/>
          <w:szCs w:val="28"/>
        </w:rPr>
        <w:t>. Члены комиссии выполняют свои обязанности на общественных началах без освобождения от основной работы. Комиссия осуществляет свою деятельность в соответствии с планом работы, который принимается на заседании комиссии. Заседания комиссии проводятся по мере необходимости, но не реже одного раза в квартал.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</w:t>
      </w:r>
      <w:r w:rsidR="00050192">
        <w:rPr>
          <w:rStyle w:val="c0"/>
          <w:color w:val="000000"/>
          <w:sz w:val="28"/>
          <w:szCs w:val="28"/>
        </w:rPr>
        <w:t>10</w:t>
      </w:r>
      <w:r>
        <w:rPr>
          <w:rStyle w:val="c0"/>
          <w:color w:val="000000"/>
          <w:sz w:val="28"/>
          <w:szCs w:val="28"/>
        </w:rPr>
        <w:t>. В своей работе комиссия взаимодействует с органами надзора, государственными органами управления охраной труда и др.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</w:t>
      </w:r>
      <w:r w:rsidR="00050192">
        <w:rPr>
          <w:rStyle w:val="c0"/>
          <w:color w:val="000000"/>
          <w:sz w:val="28"/>
          <w:szCs w:val="28"/>
        </w:rPr>
        <w:t>1</w:t>
      </w:r>
      <w:r>
        <w:rPr>
          <w:rStyle w:val="c0"/>
          <w:color w:val="000000"/>
          <w:sz w:val="28"/>
          <w:szCs w:val="28"/>
        </w:rPr>
        <w:t>. Комиссия в своей деятельности руководствуется законодательными и иными нормативными правовыми актами Российской Федерации, а также нормативными локальными актами школы.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 2. Задачи, которые решает общественная комиссия: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2.1. Контроль за исполнением нормативных и правовых актов по организации питания обучающихся.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2.2. Контроль организации питания обучающихся лицея: соблюдение графика питания, соблюдение температурного режима выдачи блюд, соблюдение норм выдачи блюд и изделий, культура обслуживания, санитарное состояние столовой. Результаты контроля оформляются актом.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2.3. Контроль за работой предприятия общественного питания и исполнением положений государственного контракта на организацию питания.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3.Основные направления деятельности общественной комиссии.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3.1. Определение контингента обучающихся, имеющих право на льготное питание, на основании поданных родителями заявлений, резервного списка, и направление их на утверждение директору школы.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3.2. Проведение систематических проверок по качеству и безопасности питания в соответствии с утвержденным планом работы. 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3.3. Осуществление контроля: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рациональным использованием финансовых средств, выделенных на питание обучающихся;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целевым использованием продуктов питания и готовой продукции в соответствии с предварительным заказом;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соответствием рационов питания и норм раздачи готовой продукции согласно утвержденному меню;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•        За качеством готовой продукции;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санитарным состоянием пищеблока;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качеством сырой продукции , выполнением графика поставок продуктов и готовой продукции, сроком их хранения и использования;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организацией приема пищи обучающимися;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соблюдением графика работы столовой и буфета.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. Результаты проверок комиссии, а также меры, принятые по устранению недостатков оформляются актами и рассматриваются на заседании комиссии с приглашением заинтересованных лиц.</w:t>
      </w:r>
    </w:p>
    <w:p w:rsidR="00D878F1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3.4.Проведение опроса обучающихся по качеству организации питания и обслуживания и представление полученной информации директору школы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.</w:t>
      </w:r>
    </w:p>
    <w:p w:rsidR="00D878F1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4. Права комиссии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4.1. Получать от директора школы информацию об организации питания обучающихся, формировании цен и т.д.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4.2. Участвовать в работе по улучшению качества организации питания и увеличению  охвата питанием обучающихся.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4.3. Вносить предложения директору  школы о моральном и материальном поощрении работников школы за активную работу по улучшению качества организации питания обучающихся.</w:t>
      </w:r>
    </w:p>
    <w:p w:rsidR="00D37FED" w:rsidRDefault="00FE74EF"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  <w:r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  <w:pgNum/>
      </w:r>
    </w:p>
    <w:sectPr w:rsidR="00D37FED" w:rsidSect="00D3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275"/>
    <w:rsid w:val="00050192"/>
    <w:rsid w:val="002870B7"/>
    <w:rsid w:val="003061D9"/>
    <w:rsid w:val="007617E2"/>
    <w:rsid w:val="00797275"/>
    <w:rsid w:val="008D7218"/>
    <w:rsid w:val="008F32BA"/>
    <w:rsid w:val="009B622E"/>
    <w:rsid w:val="009C6608"/>
    <w:rsid w:val="00D37FED"/>
    <w:rsid w:val="00D878F1"/>
    <w:rsid w:val="00F2154A"/>
    <w:rsid w:val="00FE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88D39-79B2-4A5E-82B1-17B5ECBD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97275"/>
  </w:style>
  <w:style w:type="character" w:customStyle="1" w:styleId="c0">
    <w:name w:val="c0"/>
    <w:basedOn w:val="a0"/>
    <w:rsid w:val="00797275"/>
  </w:style>
  <w:style w:type="paragraph" w:customStyle="1" w:styleId="c7">
    <w:name w:val="c7"/>
    <w:basedOn w:val="a"/>
    <w:rsid w:val="0079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7275"/>
  </w:style>
  <w:style w:type="paragraph" w:styleId="a3">
    <w:name w:val="No Spacing"/>
    <w:basedOn w:val="a"/>
    <w:uiPriority w:val="1"/>
    <w:qFormat/>
    <w:rsid w:val="003061D9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C6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2022-11-16T09:06:00Z</cp:lastPrinted>
  <dcterms:created xsi:type="dcterms:W3CDTF">2020-08-30T12:25:00Z</dcterms:created>
  <dcterms:modified xsi:type="dcterms:W3CDTF">2022-12-28T08:03:00Z</dcterms:modified>
</cp:coreProperties>
</file>